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ind w:left="281" w:right="-709" w:firstLine="0"/>
        <w:rPr>
          <w:sz w:val="24"/>
          <w:szCs w:val="24"/>
        </w:rPr>
      </w:pPr>
      <w:r w:rsidDel="00000000" w:rsidR="00000000" w:rsidRPr="00000000">
        <w:rPr>
          <w:sz w:val="48"/>
          <w:szCs w:val="48"/>
          <w:rtl w:val="1"/>
        </w:rPr>
        <w:t xml:space="preserve">אלונה</w:t>
      </w:r>
      <w:r w:rsidDel="00000000" w:rsidR="00000000" w:rsidRPr="00000000">
        <w:rPr>
          <w:sz w:val="48"/>
          <w:szCs w:val="48"/>
          <w:rtl w:val="1"/>
        </w:rPr>
        <w:t xml:space="preserve"> </w:t>
      </w:r>
      <w:r w:rsidDel="00000000" w:rsidR="00000000" w:rsidRPr="00000000">
        <w:rPr>
          <w:sz w:val="48"/>
          <w:szCs w:val="48"/>
          <w:rtl w:val="1"/>
        </w:rPr>
        <w:t xml:space="preserve">רודנב</w:t>
      </w:r>
      <w:r w:rsidDel="00000000" w:rsidR="00000000" w:rsidRPr="00000000">
        <w:rPr>
          <w:sz w:val="48"/>
          <w:szCs w:val="48"/>
          <w:rtl w:val="1"/>
        </w:rPr>
        <w:t xml:space="preserve">           </w:t>
      </w:r>
      <w:hyperlink r:id="rId6">
        <w:r w:rsidDel="00000000" w:rsidR="00000000" w:rsidRPr="00000000">
          <w:rPr>
            <w:color w:val="0000ff"/>
            <w:sz w:val="24"/>
            <w:szCs w:val="24"/>
            <w:rtl w:val="0"/>
          </w:rPr>
          <w:t xml:space="preserve">alonarudnev@gmail.com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               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נייד</w:t>
      </w:r>
      <w:r w:rsidDel="00000000" w:rsidR="00000000" w:rsidRPr="00000000">
        <w:rPr>
          <w:b w:val="1"/>
          <w:sz w:val="28"/>
          <w:szCs w:val="28"/>
          <w:rtl w:val="1"/>
        </w:rPr>
        <w:t xml:space="preserve"> 050-7862717     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line="240" w:lineRule="auto"/>
        <w:ind w:left="281" w:right="-709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תאריך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לידה</w:t>
      </w:r>
      <w:r w:rsidDel="00000000" w:rsidR="00000000" w:rsidRPr="00000000">
        <w:rPr>
          <w:sz w:val="24"/>
          <w:szCs w:val="24"/>
          <w:rtl w:val="1"/>
        </w:rPr>
        <w:t xml:space="preserve">: 12.02.1988</w:t>
      </w:r>
    </w:p>
    <w:p w:rsidR="00000000" w:rsidDel="00000000" w:rsidP="00000000" w:rsidRDefault="00000000" w:rsidRPr="00000000" w14:paraId="00000003">
      <w:pPr>
        <w:bidi w:val="1"/>
        <w:spacing w:line="240" w:lineRule="auto"/>
        <w:ind w:left="0" w:right="-709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שפות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עברית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), </w:t>
      </w:r>
      <w:r w:rsidDel="00000000" w:rsidR="00000000" w:rsidRPr="00000000">
        <w:rPr>
          <w:sz w:val="24"/>
          <w:szCs w:val="24"/>
          <w:rtl w:val="1"/>
        </w:rPr>
        <w:t xml:space="preserve">רוסית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), </w:t>
      </w:r>
      <w:r w:rsidDel="00000000" w:rsidR="00000000" w:rsidRPr="00000000">
        <w:rPr>
          <w:sz w:val="24"/>
          <w:szCs w:val="24"/>
          <w:rtl w:val="1"/>
        </w:rPr>
        <w:t xml:space="preserve">אנגלית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גרמנית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איטלקית</w:t>
      </w:r>
      <w:r w:rsidDel="00000000" w:rsidR="00000000" w:rsidRPr="00000000">
        <w:rPr>
          <w:sz w:val="24"/>
          <w:szCs w:val="24"/>
          <w:rtl w:val="1"/>
        </w:rPr>
        <w:br w:type="textWrapping"/>
      </w:r>
    </w:p>
    <w:p w:rsidR="00000000" w:rsidDel="00000000" w:rsidP="00000000" w:rsidRDefault="00000000" w:rsidRPr="00000000" w14:paraId="00000004">
      <w:pPr>
        <w:bidi w:val="1"/>
        <w:spacing w:line="240" w:lineRule="auto"/>
        <w:ind w:left="0" w:right="-709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תוכנות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מחשב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Photoshop, InDesign, Illustrator, Autocad, </w:t>
        <w:br w:type="textWrapping"/>
        <w:t xml:space="preserve"> Microsoft Office and iWorks, Macs and Windows</w:t>
      </w:r>
    </w:p>
    <w:p w:rsidR="00000000" w:rsidDel="00000000" w:rsidP="00000000" w:rsidRDefault="00000000" w:rsidRPr="00000000" w14:paraId="00000005">
      <w:pPr>
        <w:bidi w:val="1"/>
        <w:spacing w:line="240" w:lineRule="auto"/>
        <w:ind w:left="281" w:right="-709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השכלה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6">
      <w:pPr>
        <w:bidi w:val="1"/>
        <w:spacing w:line="240" w:lineRule="auto"/>
        <w:ind w:left="0" w:right="-709" w:firstLine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0"/>
        </w:rPr>
        <w:t xml:space="preserve">2012 –2015</w:t>
        <w:tab/>
      </w:r>
      <w:r w:rsidDel="00000000" w:rsidR="00000000" w:rsidRPr="00000000">
        <w:rPr>
          <w:sz w:val="24"/>
          <w:szCs w:val="24"/>
          <w:rtl w:val="0"/>
        </w:rPr>
        <w:t xml:space="preserve">HTW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Berlin</w:t>
      </w:r>
      <w:r w:rsidDel="00000000" w:rsidR="00000000" w:rsidRPr="00000000">
        <w:rPr>
          <w:sz w:val="24"/>
          <w:szCs w:val="24"/>
          <w:rtl w:val="0"/>
        </w:rPr>
        <w:t xml:space="preserve"> -</w:t>
      </w:r>
      <w:r w:rsidDel="00000000" w:rsidR="00000000" w:rsidRPr="00000000">
        <w:rPr>
          <w:sz w:val="24"/>
          <w:szCs w:val="24"/>
          <w:rtl w:val="0"/>
        </w:rPr>
        <w:t xml:space="preserve">University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applied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Science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Fashion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Design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Department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2013 –2014</w:t>
        <w:tab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Nuova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Academia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Di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Belle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Arti</w:t>
      </w:r>
      <w:r w:rsidDel="00000000" w:rsidR="00000000" w:rsidRPr="00000000">
        <w:rPr>
          <w:sz w:val="24"/>
          <w:szCs w:val="24"/>
          <w:rtl w:val="0"/>
        </w:rPr>
        <w:t xml:space="preserve"> – </w:t>
      </w:r>
      <w:r w:rsidDel="00000000" w:rsidR="00000000" w:rsidRPr="00000000">
        <w:rPr>
          <w:sz w:val="24"/>
          <w:szCs w:val="24"/>
          <w:rtl w:val="0"/>
        </w:rPr>
        <w:t xml:space="preserve">Milano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תכנית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חילופי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סטודנטים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ארסמוס</w:t>
      </w:r>
      <w:r w:rsidDel="00000000" w:rsidR="00000000" w:rsidRPr="00000000">
        <w:rPr>
          <w:sz w:val="24"/>
          <w:szCs w:val="24"/>
          <w:rtl w:val="1"/>
        </w:rPr>
        <w:br w:type="textWrapping"/>
        <w:t xml:space="preserve">2010 –2012</w:t>
        <w:tab/>
      </w:r>
      <w:r w:rsidDel="00000000" w:rsidR="00000000" w:rsidRPr="00000000">
        <w:rPr>
          <w:sz w:val="24"/>
          <w:szCs w:val="24"/>
          <w:rtl w:val="0"/>
        </w:rPr>
        <w:t xml:space="preserve">AMD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Berlin</w:t>
      </w:r>
      <w:r w:rsidDel="00000000" w:rsidR="00000000" w:rsidRPr="00000000">
        <w:rPr>
          <w:sz w:val="24"/>
          <w:szCs w:val="24"/>
          <w:rtl w:val="0"/>
        </w:rPr>
        <w:t xml:space="preserve"> - </w:t>
      </w:r>
      <w:r w:rsidDel="00000000" w:rsidR="00000000" w:rsidRPr="00000000">
        <w:rPr>
          <w:sz w:val="24"/>
          <w:szCs w:val="24"/>
          <w:rtl w:val="0"/>
        </w:rPr>
        <w:t xml:space="preserve">Academy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Mode</w:t>
      </w:r>
      <w:r w:rsidDel="00000000" w:rsidR="00000000" w:rsidRPr="00000000">
        <w:rPr>
          <w:sz w:val="24"/>
          <w:szCs w:val="24"/>
          <w:rtl w:val="0"/>
        </w:rPr>
        <w:t xml:space="preserve"> &amp; </w:t>
      </w:r>
      <w:r w:rsidDel="00000000" w:rsidR="00000000" w:rsidRPr="00000000">
        <w:rPr>
          <w:sz w:val="24"/>
          <w:szCs w:val="24"/>
          <w:rtl w:val="0"/>
        </w:rPr>
        <w:t xml:space="preserve">Design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B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1"/>
        </w:rPr>
        <w:t xml:space="preserve">  </w:t>
        <w:br w:type="textWrapping"/>
        <w:t xml:space="preserve">2005 –2008</w:t>
        <w:tab/>
      </w:r>
      <w:r w:rsidDel="00000000" w:rsidR="00000000" w:rsidRPr="00000000">
        <w:rPr>
          <w:sz w:val="24"/>
          <w:szCs w:val="24"/>
          <w:rtl w:val="1"/>
        </w:rPr>
        <w:t xml:space="preserve">תיכון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לאמנויות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מגמת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תיאטרון</w:t>
      </w:r>
      <w:r w:rsidDel="00000000" w:rsidR="00000000" w:rsidRPr="00000000">
        <w:rPr>
          <w:sz w:val="24"/>
          <w:szCs w:val="24"/>
          <w:rtl w:val="1"/>
        </w:rPr>
        <w:br w:type="textWrapping"/>
        <w:t xml:space="preserve">1996 –2005</w:t>
        <w:tab/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לאמנויות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בתל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1"/>
        </w:rPr>
        <w:t xml:space="preserve">אביב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מגמת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תיאטרון</w:t>
      </w:r>
    </w:p>
    <w:p w:rsidR="00000000" w:rsidDel="00000000" w:rsidP="00000000" w:rsidRDefault="00000000" w:rsidRPr="00000000" w14:paraId="00000007">
      <w:pPr>
        <w:bidi w:val="1"/>
        <w:ind w:left="281" w:right="-709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ניסיון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תעסוקתי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ind w:left="281" w:right="-709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08.2020</w:t>
      </w:r>
    </w:p>
    <w:p w:rsidR="00000000" w:rsidDel="00000000" w:rsidP="00000000" w:rsidRDefault="00000000" w:rsidRPr="00000000" w14:paraId="00000009">
      <w:pPr>
        <w:ind w:left="281" w:right="-709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BAUWHAT - bauhaus Festival</w:t>
      </w:r>
    </w:p>
    <w:p w:rsidR="00000000" w:rsidDel="00000000" w:rsidP="00000000" w:rsidRDefault="00000000" w:rsidRPr="00000000" w14:paraId="0000000A">
      <w:pPr>
        <w:bidi w:val="1"/>
        <w:ind w:left="281" w:right="-709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תלבושות</w:t>
      </w:r>
    </w:p>
    <w:p w:rsidR="00000000" w:rsidDel="00000000" w:rsidP="00000000" w:rsidRDefault="00000000" w:rsidRPr="00000000" w14:paraId="0000000B">
      <w:pPr>
        <w:bidi w:val="1"/>
        <w:ind w:left="281" w:right="-709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12.2019</w:t>
      </w:r>
    </w:p>
    <w:p w:rsidR="00000000" w:rsidDel="00000000" w:rsidP="00000000" w:rsidRDefault="00000000" w:rsidRPr="00000000" w14:paraId="0000000C">
      <w:pPr>
        <w:ind w:left="281" w:right="-709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Untertarnung</w:t>
      </w:r>
    </w:p>
    <w:p w:rsidR="00000000" w:rsidDel="00000000" w:rsidP="00000000" w:rsidRDefault="00000000" w:rsidRPr="00000000" w14:paraId="0000000D">
      <w:pPr>
        <w:ind w:left="281" w:right="-709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Staatstheater darmstadt</w:t>
      </w:r>
    </w:p>
    <w:p w:rsidR="00000000" w:rsidDel="00000000" w:rsidP="00000000" w:rsidRDefault="00000000" w:rsidRPr="00000000" w14:paraId="0000000E">
      <w:pPr>
        <w:ind w:left="281" w:right="-709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Regie: Roman Schmitz</w:t>
      </w:r>
    </w:p>
    <w:p w:rsidR="00000000" w:rsidDel="00000000" w:rsidP="00000000" w:rsidRDefault="00000000" w:rsidRPr="00000000" w14:paraId="0000000F">
      <w:pPr>
        <w:bidi w:val="1"/>
        <w:ind w:left="281" w:right="-709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תלבושות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ובמה</w:t>
      </w:r>
    </w:p>
    <w:p w:rsidR="00000000" w:rsidDel="00000000" w:rsidP="00000000" w:rsidRDefault="00000000" w:rsidRPr="00000000" w14:paraId="00000010">
      <w:pPr>
        <w:bidi w:val="1"/>
        <w:ind w:left="281" w:right="-709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12.2019 </w:t>
      </w:r>
    </w:p>
    <w:p w:rsidR="00000000" w:rsidDel="00000000" w:rsidP="00000000" w:rsidRDefault="00000000" w:rsidRPr="00000000" w14:paraId="00000011">
      <w:pPr>
        <w:ind w:left="281" w:right="-709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Russlandreise</w:t>
      </w:r>
    </w:p>
    <w:p w:rsidR="00000000" w:rsidDel="00000000" w:rsidP="00000000" w:rsidRDefault="00000000" w:rsidRPr="00000000" w14:paraId="00000012">
      <w:pPr>
        <w:ind w:left="281" w:right="-709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Staatstheater Darmstadt</w:t>
      </w:r>
    </w:p>
    <w:p w:rsidR="00000000" w:rsidDel="00000000" w:rsidP="00000000" w:rsidRDefault="00000000" w:rsidRPr="00000000" w14:paraId="00000013">
      <w:pPr>
        <w:bidi w:val="1"/>
        <w:ind w:left="281" w:right="-709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תערוכה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תיאטרלית</w:t>
      </w:r>
    </w:p>
    <w:p w:rsidR="00000000" w:rsidDel="00000000" w:rsidP="00000000" w:rsidRDefault="00000000" w:rsidRPr="00000000" w14:paraId="00000014">
      <w:pPr>
        <w:bidi w:val="1"/>
        <w:ind w:left="281" w:right="-709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ind w:left="281" w:right="-709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10. 2019 </w:t>
      </w:r>
    </w:p>
    <w:p w:rsidR="00000000" w:rsidDel="00000000" w:rsidP="00000000" w:rsidRDefault="00000000" w:rsidRPr="00000000" w14:paraId="00000016">
      <w:pPr>
        <w:ind w:left="281" w:right="-709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2666 roberto bolanõ</w:t>
      </w:r>
    </w:p>
    <w:p w:rsidR="00000000" w:rsidDel="00000000" w:rsidP="00000000" w:rsidRDefault="00000000" w:rsidRPr="00000000" w14:paraId="00000017">
      <w:pPr>
        <w:ind w:left="281" w:right="-709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Staatstheater Darmstadt</w:t>
      </w:r>
    </w:p>
    <w:p w:rsidR="00000000" w:rsidDel="00000000" w:rsidP="00000000" w:rsidRDefault="00000000" w:rsidRPr="00000000" w14:paraId="00000018">
      <w:pPr>
        <w:ind w:left="281" w:right="-709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Regie: claudia bossard</w:t>
        <w:tab/>
      </w:r>
    </w:p>
    <w:p w:rsidR="00000000" w:rsidDel="00000000" w:rsidP="00000000" w:rsidRDefault="00000000" w:rsidRPr="00000000" w14:paraId="00000019">
      <w:pPr>
        <w:bidi w:val="1"/>
        <w:ind w:left="281" w:right="-709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תלבושות</w:t>
      </w:r>
    </w:p>
    <w:p w:rsidR="00000000" w:rsidDel="00000000" w:rsidP="00000000" w:rsidRDefault="00000000" w:rsidRPr="00000000" w14:paraId="0000001A">
      <w:pPr>
        <w:bidi w:val="1"/>
        <w:spacing w:line="240" w:lineRule="auto"/>
        <w:ind w:left="0" w:right="10.866141732284404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09.2016 – 08.2019</w:t>
        <w:tab/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Staatstheater Darmstadt Germany,  </w:t>
      </w:r>
      <w:r w:rsidDel="00000000" w:rsidR="00000000" w:rsidRPr="00000000">
        <w:rPr>
          <w:sz w:val="24"/>
          <w:szCs w:val="24"/>
          <w:rtl w:val="1"/>
        </w:rPr>
        <w:t xml:space="preserve">עוזרת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בהנהלה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הטכנית</w:t>
      </w:r>
      <w:r w:rsidDel="00000000" w:rsidR="00000000" w:rsidRPr="00000000">
        <w:rPr>
          <w:sz w:val="24"/>
          <w:szCs w:val="24"/>
          <w:rtl w:val="1"/>
        </w:rPr>
        <w:t xml:space="preserve">,</w:t>
        <w:br w:type="textWrapping"/>
        <w:tab/>
        <w:tab/>
        <w:tab/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ההפקות</w:t>
      </w:r>
      <w:r w:rsidDel="00000000" w:rsidR="00000000" w:rsidRPr="00000000">
        <w:rPr>
          <w:sz w:val="24"/>
          <w:szCs w:val="24"/>
          <w:rtl w:val="1"/>
        </w:rPr>
        <w:t xml:space="preserve">:                    </w:t>
      </w:r>
    </w:p>
    <w:p w:rsidR="00000000" w:rsidDel="00000000" w:rsidP="00000000" w:rsidRDefault="00000000" w:rsidRPr="00000000" w14:paraId="0000001B">
      <w:pPr>
        <w:spacing w:line="240" w:lineRule="auto"/>
        <w:ind w:left="566.9291338582675" w:right="-709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“Tosca” Giacomo Puccini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 xml:space="preserve">Production: Eva Maria Hockmyer, Set and costume: Julia Rössler</w:t>
        <w:br w:type="textWrapping"/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“Faust”  Charles Gounod</w:t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 xml:space="preserve">Production: Karsten Wiegand, Set: Bärbel Hohmann, Costume: Ilse Welter</w:t>
        <w:br w:type="textWrapping"/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“Jenufa”  Leoš Janáček</w:t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 xml:space="preserve">Production: Dirk Schmeding, Set: Martina Segna, Costume: Frank Lichtenberg</w:t>
        <w:br w:type="textWrapping"/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“Evita”  Tim Rice, Andrew Lloyd Webber</w:t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 xml:space="preserve">Production: Eric Petersen, Set: Dirk Hofacker, Costume: Verena Polkowski</w:t>
        <w:br w:type="textWrapping"/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“Tannhäuser”  Richard Wagner</w:t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 xml:space="preserve">Production: Amir Reza Koohestani, Set: Mitra Ndjmbadi,  Costume: Gabriele Rupprecht</w:t>
      </w:r>
    </w:p>
    <w:p w:rsidR="00000000" w:rsidDel="00000000" w:rsidP="00000000" w:rsidRDefault="00000000" w:rsidRPr="00000000" w14:paraId="0000001C">
      <w:pPr>
        <w:tabs>
          <w:tab w:val="left" w:pos="2977"/>
        </w:tabs>
        <w:bidi w:val="1"/>
        <w:spacing w:line="240" w:lineRule="auto"/>
        <w:ind w:left="709" w:right="-709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09.2013 – 03.2014 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Teatro alla Scala di Milano,  </w:t>
      </w:r>
      <w:r w:rsidDel="00000000" w:rsidR="00000000" w:rsidRPr="00000000">
        <w:rPr>
          <w:sz w:val="24"/>
          <w:szCs w:val="24"/>
          <w:rtl w:val="1"/>
        </w:rPr>
        <w:t xml:space="preserve">עוזרת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בעיצוב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תלבושות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D">
      <w:pPr>
        <w:spacing w:line="240" w:lineRule="auto"/>
        <w:ind w:left="566.9291338582675" w:right="-709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“La traviata”  Giuseppe Verdi</w:t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 xml:space="preserve">Production and set: Dimitri Tchernyakov, Costume: Elena Zaytzeva</w:t>
        <w:br w:type="textWrapping"/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“Una sposa per lo zar”   Nikolai Rimski-Korsakow</w:t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 xml:space="preserve">Production and set: Dimitri Tchernyakov, Costume: Elena Zaytzeva</w:t>
      </w:r>
    </w:p>
    <w:p w:rsidR="00000000" w:rsidDel="00000000" w:rsidP="00000000" w:rsidRDefault="00000000" w:rsidRPr="00000000" w14:paraId="0000001E">
      <w:pPr>
        <w:bidi w:val="1"/>
        <w:spacing w:line="240" w:lineRule="auto"/>
        <w:ind w:left="709" w:right="-709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07.2013 – 08.2013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Staatsoper im Schiller Theater Berlin,  </w:t>
      </w:r>
      <w:r w:rsidDel="00000000" w:rsidR="00000000" w:rsidRPr="00000000">
        <w:rPr>
          <w:sz w:val="24"/>
          <w:szCs w:val="24"/>
          <w:rtl w:val="1"/>
        </w:rPr>
        <w:t xml:space="preserve">התלמדות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בעיצוב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תלבושות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F">
      <w:pPr>
        <w:spacing w:line="240" w:lineRule="auto"/>
        <w:ind w:left="566.9291338582675" w:right="-709" w:firstLine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„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Die Zarenbraut“  Nikolai Rimski-Korsakow,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 xml:space="preserve">Production and set: Dimitri Tchernyakov, Costume: Elena Zaytzeva</w:t>
      </w:r>
    </w:p>
    <w:p w:rsidR="00000000" w:rsidDel="00000000" w:rsidP="00000000" w:rsidRDefault="00000000" w:rsidRPr="00000000" w14:paraId="00000020">
      <w:pPr>
        <w:bidi w:val="1"/>
        <w:spacing w:line="240" w:lineRule="auto"/>
        <w:ind w:left="709" w:right="-709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04.2013 – 07.2013</w:t>
      </w: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Friedrichstadt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Palast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ברלין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,  </w:t>
      </w:r>
      <w:r w:rsidDel="00000000" w:rsidR="00000000" w:rsidRPr="00000000">
        <w:rPr>
          <w:sz w:val="24"/>
          <w:szCs w:val="24"/>
          <w:rtl w:val="1"/>
        </w:rPr>
        <w:t xml:space="preserve">התלמדות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בעיצוב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תלבושות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ועיצוב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כובעים</w:t>
      </w:r>
    </w:p>
    <w:p w:rsidR="00000000" w:rsidDel="00000000" w:rsidP="00000000" w:rsidRDefault="00000000" w:rsidRPr="00000000" w14:paraId="00000021">
      <w:pPr>
        <w:tabs>
          <w:tab w:val="right" w:pos="9070"/>
        </w:tabs>
        <w:spacing w:line="240" w:lineRule="auto"/>
        <w:ind w:left="-2" w:right="577.7952755905511" w:firstLine="568.9291338582676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Costume: Lacroix Christian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„Show me</w:t>
      </w:r>
      <w:r w:rsidDel="00000000" w:rsidR="00000000" w:rsidRPr="00000000">
        <w:rPr>
          <w:i w:val="1"/>
          <w:sz w:val="24"/>
          <w:szCs w:val="24"/>
          <w:rtl w:val="0"/>
        </w:rPr>
        <w:t xml:space="preserve">“</w:t>
      </w:r>
    </w:p>
    <w:p w:rsidR="00000000" w:rsidDel="00000000" w:rsidP="00000000" w:rsidRDefault="00000000" w:rsidRPr="00000000" w14:paraId="00000022">
      <w:pPr>
        <w:bidi w:val="1"/>
        <w:spacing w:line="240" w:lineRule="auto"/>
        <w:ind w:left="709" w:right="-709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03.2013 – 04.2013 </w:t>
      </w: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rtl w:val="0"/>
        </w:rPr>
        <w:t xml:space="preserve">Dorky Park -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Costanza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Macras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ברלין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,  </w:t>
      </w:r>
      <w:r w:rsidDel="00000000" w:rsidR="00000000" w:rsidRPr="00000000">
        <w:rPr>
          <w:sz w:val="24"/>
          <w:szCs w:val="24"/>
          <w:rtl w:val="1"/>
        </w:rPr>
        <w:t xml:space="preserve">עוזרת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תלבושות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בקבוצת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וריקוד</w:t>
      </w:r>
    </w:p>
    <w:p w:rsidR="00000000" w:rsidDel="00000000" w:rsidP="00000000" w:rsidRDefault="00000000" w:rsidRPr="00000000" w14:paraId="00000023">
      <w:pPr>
        <w:tabs>
          <w:tab w:val="left" w:pos="2835"/>
          <w:tab w:val="left" w:pos="3119"/>
        </w:tabs>
        <w:bidi w:val="1"/>
        <w:spacing w:line="240" w:lineRule="auto"/>
        <w:ind w:left="709" w:right="-709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2009 –2013    </w:t>
      </w:r>
      <w:r w:rsidDel="00000000" w:rsidR="00000000" w:rsidRPr="00000000">
        <w:rPr>
          <w:sz w:val="24"/>
          <w:szCs w:val="24"/>
          <w:rtl w:val="0"/>
        </w:rPr>
        <w:t xml:space="preserve">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Eppo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Dekker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ברלין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עוזרת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בסטודיו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לעיצוב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אופנה</w:t>
      </w:r>
    </w:p>
    <w:p w:rsidR="00000000" w:rsidDel="00000000" w:rsidP="00000000" w:rsidRDefault="00000000" w:rsidRPr="00000000" w14:paraId="00000024">
      <w:pPr>
        <w:bidi w:val="1"/>
        <w:ind w:right="-709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sz w:val="24"/>
          <w:szCs w:val="24"/>
          <w:rtl w:val="1"/>
        </w:rPr>
        <w:t xml:space="preserve">    * </w:t>
      </w:r>
      <w:r w:rsidDel="00000000" w:rsidR="00000000" w:rsidRPr="00000000">
        <w:rPr>
          <w:i w:val="1"/>
          <w:sz w:val="24"/>
          <w:szCs w:val="24"/>
          <w:rtl w:val="1"/>
        </w:rPr>
        <w:t xml:space="preserve">המלצות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יינתנו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לפי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דרישה</w:t>
      </w:r>
    </w:p>
    <w:sectPr>
      <w:pgSz w:h="16838" w:w="11906" w:orient="portrait"/>
      <w:pgMar w:bottom="568" w:top="568" w:left="850.3937007874016" w:right="1700.78740157480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lonarudne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